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TA_SST SSG 2025/E/45 vom 7. April 2025</w:t>
      </w:r>
    </w:p>
    <w:p>
      <w:r>
        <w:t>Ta Sst, 2025-04-07, DE</w:t>
      </w:r>
    </w:p>
    <w:p>
      <w:r>
        <w:rPr>
          <w:b/>
        </w:rPr>
        <w:t xml:space="preserve">Quelle: </w:t>
      </w:r>
      <w:r>
        <w:t>https://mcp.opencaselaw.ch/entscheid/ta_sst_SSG 2025_E_45</w:t>
      </w:r>
    </w:p>
    <w:p>
      <w:r>
        <w:t>FR: TA_SST SSG 2025/E/45 du 7 avril 2025</w:t>
      </w:r>
    </w:p>
    <w:p>
      <w:r>
        <w:t>IT: TA_SST SSG 2025/E/45 del 7 aprile 2025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SSG 2025/E/45 - A.________ v. SSI</w:t>
      </w:r>
    </w:p>
    <w:p>
      <w:r>
        <w:t>Entscheid</w:t>
      </w:r>
    </w:p>
    <w:p>
      <w:r>
        <w:t>des</w:t>
      </w:r>
    </w:p>
    <w:p>
      <w:r>
        <w:t>SCHWEIZER SPORTGERICHTS</w:t>
      </w:r>
    </w:p>
    <w:p>
      <w:r>
        <w:t>in folgender Besetzung:</w:t>
      </w:r>
    </w:p>
    <w:p>
      <w:r>
        <w:t>Einzelrichterin:</w:t>
      </w:r>
    </w:p>
    <w:p>
      <w:r>
        <w:t>Johanna Hug, Rechtsanwältin, Zürich</w:t>
      </w:r>
    </w:p>
    <w:p>
      <w:r>
        <w:t>In der Sache</w:t>
      </w:r>
    </w:p>
    <w:p>
      <w:r>
        <w:t>zwischen</w:t>
      </w:r>
    </w:p>
    <w:p>
      <w:r>
        <w:t>A.________ vertreten durch Rechtsanwalt Dr. Ueli Vogel-Etienne, Peyer Partner Rechtsanwälte, Zürich</w:t>
      </w:r>
    </w:p>
    <w:p>
      <w:r>
        <w:t>- Einsprecher -</w:t>
      </w:r>
    </w:p>
    <w:p>
      <w:r>
        <w:t>und</w:t>
      </w:r>
    </w:p>
    <w:p>
      <w:r>
        <w:t>Stiftung Swiss Sport Integrity (SSI), Eigerstrasse 60, 3007 Bern vertreten durch Rechtsanwalt Nicola Schaller, Rechtsdienst</w:t>
      </w:r>
    </w:p>
    <w:p>
      <w:r>
        <w:t>- Einsprachegegnerin -</w:t>
      </w:r>
    </w:p>
    <w:p>
      <w:r>
        <w:rPr>
          <w:b/>
        </w:rPr>
        <w:t>E. 2</w:t>
      </w:r>
    </w:p>
    <w:p>
      <w:r>
        <w:t>I. Die Parteien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